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                                                                    NP202</w:t>
      </w:r>
      <w:r w:rsidDel="00000000" w:rsidR="00000000" w:rsidRPr="00000000">
        <w:rPr>
          <w:b w:val="1"/>
          <w:sz w:val="28"/>
          <w:szCs w:val="28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-</w:t>
      </w:r>
      <w:r w:rsidDel="00000000" w:rsidR="00000000" w:rsidRPr="00000000">
        <w:rPr>
          <w:b w:val="1"/>
          <w:sz w:val="28"/>
          <w:szCs w:val="28"/>
          <w:rtl w:val="0"/>
        </w:rPr>
        <w:t xml:space="preserve">128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INDUSTRIAL TRIBUNAL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SAFFREY SQUARE, EAST &amp; BAY STREETS, NEW PROVIDENCE 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COMMONWEALTH OF THE BAHAMAS</w:t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Before</w:t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Subusola Swain Vice President </w:t>
      </w:r>
    </w:p>
    <w:p w:rsidR="00000000" w:rsidDel="00000000" w:rsidP="00000000" w:rsidRDefault="00000000" w:rsidRPr="00000000" w14:paraId="0000000A">
      <w:pPr>
        <w:pBdr>
          <w:bottom w:color="000000" w:space="1" w:sz="12" w:val="single"/>
        </w:pBd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(Sitting Alone)</w:t>
      </w:r>
    </w:p>
    <w:p w:rsidR="00000000" w:rsidDel="00000000" w:rsidP="00000000" w:rsidRDefault="00000000" w:rsidRPr="00000000" w14:paraId="0000000B">
      <w:pPr>
        <w:pBdr>
          <w:bottom w:color="000000" w:space="1" w:sz="12" w:val="single"/>
        </w:pBd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CLINTON STORR                                                                                APPLICANT</w:t>
      </w:r>
      <w:r w:rsidDel="00000000" w:rsidR="00000000" w:rsidRPr="00000000">
        <w:rPr>
          <w:sz w:val="28"/>
          <w:szCs w:val="28"/>
          <w:rtl w:val="0"/>
        </w:rPr>
        <w:tab/>
        <w:t xml:space="preserve"> </w:t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                                     </w:t>
      </w:r>
      <w:r w:rsidDel="00000000" w:rsidR="00000000" w:rsidRPr="00000000">
        <w:rPr>
          <w:b w:val="1"/>
          <w:sz w:val="28"/>
          <w:szCs w:val="28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AND</w:t>
      </w:r>
    </w:p>
    <w:p w:rsidR="00000000" w:rsidDel="00000000" w:rsidP="00000000" w:rsidRDefault="00000000" w:rsidRPr="00000000" w14:paraId="0000000F">
      <w:pPr>
        <w:tabs>
          <w:tab w:val="left" w:leader="none" w:pos="7509"/>
        </w:tabs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THE CACIQUE INTERNATIONAL LTD GROUP </w:t>
      </w:r>
    </w:p>
    <w:p w:rsidR="00000000" w:rsidDel="00000000" w:rsidP="00000000" w:rsidRDefault="00000000" w:rsidRPr="00000000" w14:paraId="00000010">
      <w:pPr>
        <w:tabs>
          <w:tab w:val="left" w:leader="none" w:pos="7509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OF COMPANIES                                                                              RESPONDENT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509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509"/>
        </w:tabs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7509"/>
        </w:tabs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5">
      <w:pPr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 ORDER ON DIRECTIONS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7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18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2.00000000000003" w:lineRule="auto"/>
        <w:ind w:left="1532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APPEARANCES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160" w:before="0" w:line="252.00000000000003" w:lineRule="auto"/>
        <w:ind w:left="15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90"/>
          <w:tab w:val="left" w:leader="none" w:pos="5940"/>
          <w:tab w:val="left" w:leader="none" w:pos="6030"/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For the Applicant                                                             </w:t>
      </w:r>
      <w:r w:rsidDel="00000000" w:rsidR="00000000" w:rsidRPr="00000000">
        <w:rPr>
          <w:sz w:val="28"/>
          <w:szCs w:val="28"/>
          <w:rtl w:val="0"/>
        </w:rPr>
        <w:t xml:space="preserve">Hilbert Collie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5940"/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Nassau, Bahamas</w:t>
      </w:r>
    </w:p>
    <w:p w:rsidR="00000000" w:rsidDel="00000000" w:rsidP="00000000" w:rsidRDefault="00000000" w:rsidRPr="00000000" w14:paraId="0000001E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</w:t>
      </w:r>
    </w:p>
    <w:p w:rsidR="00000000" w:rsidDel="00000000" w:rsidP="00000000" w:rsidRDefault="00000000" w:rsidRPr="00000000" w14:paraId="0000001F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20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</w:t>
      </w:r>
    </w:p>
    <w:p w:rsidR="00000000" w:rsidDel="00000000" w:rsidP="00000000" w:rsidRDefault="00000000" w:rsidRPr="00000000" w14:paraId="00000021">
      <w:pPr>
        <w:tabs>
          <w:tab w:val="left" w:leader="none" w:pos="5940"/>
          <w:tab w:val="right" w:leader="none" w:pos="9026"/>
        </w:tabs>
        <w:spacing w:after="0" w:lineRule="auto"/>
        <w:rPr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For the Respondent                                                         </w:t>
      </w:r>
      <w:r w:rsidDel="00000000" w:rsidR="00000000" w:rsidRPr="00000000">
        <w:rPr>
          <w:sz w:val="28"/>
          <w:szCs w:val="28"/>
          <w:rtl w:val="0"/>
        </w:rPr>
        <w:t xml:space="preserve">Mr. Obie Ferguson</w:t>
      </w:r>
    </w:p>
    <w:p w:rsidR="00000000" w:rsidDel="00000000" w:rsidP="00000000" w:rsidRDefault="00000000" w:rsidRPr="00000000" w14:paraId="00000022">
      <w:pPr>
        <w:tabs>
          <w:tab w:val="right" w:leader="none" w:pos="9026"/>
        </w:tabs>
        <w:spacing w:after="0" w:line="254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                                              Obie Ferguson &amp; Co </w:t>
      </w:r>
    </w:p>
    <w:p w:rsidR="00000000" w:rsidDel="00000000" w:rsidP="00000000" w:rsidRDefault="00000000" w:rsidRPr="00000000" w14:paraId="00000023">
      <w:pPr>
        <w:tabs>
          <w:tab w:val="right" w:leader="none" w:pos="9026"/>
        </w:tabs>
        <w:spacing w:after="0" w:line="254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                                              Nassau,Bahamas</w:t>
      </w:r>
    </w:p>
    <w:p w:rsidR="00000000" w:rsidDel="00000000" w:rsidP="00000000" w:rsidRDefault="00000000" w:rsidRPr="00000000" w14:paraId="00000024">
      <w:pPr>
        <w:tabs>
          <w:tab w:val="right" w:leader="none" w:pos="9026"/>
        </w:tabs>
        <w:spacing w:after="0" w:line="254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                       </w:t>
      </w:r>
    </w:p>
    <w:p w:rsidR="00000000" w:rsidDel="00000000" w:rsidP="00000000" w:rsidRDefault="00000000" w:rsidRPr="00000000" w14:paraId="00000025">
      <w:pPr>
        <w:tabs>
          <w:tab w:val="left" w:leader="none" w:pos="5940"/>
          <w:tab w:val="right" w:leader="none" w:pos="9026"/>
        </w:tabs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27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</w:t>
      </w:r>
    </w:p>
    <w:p w:rsidR="00000000" w:rsidDel="00000000" w:rsidP="00000000" w:rsidRDefault="00000000" w:rsidRPr="00000000" w14:paraId="00000028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9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bookmarkStart w:colFirst="0" w:colLast="0" w:name="_heading=h.hil5omqov3bg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5940"/>
          <w:tab w:val="left" w:leader="none" w:pos="6030"/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WHEREAS: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By Certificate of Referral dated the </w:t>
      </w:r>
      <w:r w:rsidDel="00000000" w:rsidR="00000000" w:rsidRPr="00000000">
        <w:rPr>
          <w:sz w:val="24"/>
          <w:szCs w:val="24"/>
          <w:rtl w:val="0"/>
        </w:rPr>
        <w:t xml:space="preserve">25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October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the Minister referred the Trade Dispute to the Industrial Tribunal; and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20"/>
        </w:tabs>
        <w:spacing w:after="0" w:before="0" w:line="240" w:lineRule="auto"/>
        <w:ind w:left="720" w:right="0" w:firstLine="12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Applicants filed in the Industrial Tribunal an Originating Application (Form A) on the </w:t>
      </w:r>
      <w:r w:rsidDel="00000000" w:rsidR="00000000" w:rsidRPr="00000000">
        <w:rPr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December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2022; and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right" w:leader="none" w:pos="9026"/>
        </w:tabs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IT IS HEREBY ORDERED THAT: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sz w:val="24"/>
          <w:szCs w:val="24"/>
          <w:rtl w:val="0"/>
        </w:rPr>
        <w:t xml:space="preserve">Applicant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shall file its Witness Statements and Bundle of Document on or before the </w:t>
      </w:r>
      <w:r w:rsidDel="00000000" w:rsidR="00000000" w:rsidRPr="00000000">
        <w:rPr>
          <w:sz w:val="24"/>
          <w:szCs w:val="24"/>
          <w:rtl w:val="0"/>
        </w:rPr>
        <w:t xml:space="preserve">15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October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 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 Respondent shall file its Witness Statements and Bundle of Documents on or before the 29th October, 2025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72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</w:t>
      </w:r>
      <w:r w:rsidDel="00000000" w:rsidR="00000000" w:rsidRPr="00000000">
        <w:rPr>
          <w:sz w:val="24"/>
          <w:szCs w:val="24"/>
          <w:rtl w:val="0"/>
        </w:rPr>
        <w:t xml:space="preserve">re will be a mutual  exchange documents.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 Applicant is at Liberty to call two (2) witnesses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 Respondent is at Liberty to call three (3) witnesses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</w:t>
      </w:r>
      <w:r w:rsidDel="00000000" w:rsidR="00000000" w:rsidRPr="00000000">
        <w:rPr>
          <w:sz w:val="24"/>
          <w:szCs w:val="24"/>
          <w:rtl w:val="0"/>
        </w:rPr>
        <w:t xml:space="preserve"> Registry shall set a date for Trial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right" w:leader="none" w:pos="9026"/>
        </w:tabs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AND THIS IS THE ORDER OF THIS TRIBUNAL</w:t>
      </w:r>
    </w:p>
    <w:p w:rsidR="00000000" w:rsidDel="00000000" w:rsidP="00000000" w:rsidRDefault="00000000" w:rsidRPr="00000000" w14:paraId="00000054">
      <w:pPr>
        <w:tabs>
          <w:tab w:val="right" w:leader="none" w:pos="9026"/>
        </w:tabs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DATED THIS </w:t>
      </w:r>
      <w:r w:rsidDel="00000000" w:rsidR="00000000" w:rsidRPr="00000000">
        <w:rPr>
          <w:sz w:val="24"/>
          <w:szCs w:val="24"/>
          <w:rtl w:val="0"/>
        </w:rPr>
        <w:t xml:space="preserve">1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st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DAY OF </w:t>
      </w:r>
      <w:r w:rsidDel="00000000" w:rsidR="00000000" w:rsidRPr="00000000">
        <w:rPr>
          <w:sz w:val="24"/>
          <w:szCs w:val="24"/>
          <w:rtl w:val="0"/>
        </w:rPr>
        <w:t xml:space="preserve">OCTOBER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A.D.,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2.00000000000003" w:lineRule="auto"/>
        <w:ind w:left="15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2.00000000000003" w:lineRule="auto"/>
        <w:ind w:left="15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2.00000000000003" w:lineRule="auto"/>
        <w:ind w:left="1532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20"/>
          <w:tab w:val="right" w:leader="none" w:pos="9026"/>
        </w:tabs>
        <w:spacing w:after="0" w:before="0" w:line="252.00000000000003" w:lineRule="auto"/>
        <w:ind w:left="153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Subusola Swain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2.00000000000003" w:lineRule="auto"/>
        <w:ind w:left="153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Vice-President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160" w:before="0" w:line="252.00000000000003" w:lineRule="auto"/>
        <w:ind w:left="1532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Industrial Tribunal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2.00000000000003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0722DB"/>
    <w:pPr>
      <w:ind w:left="720"/>
      <w:contextualSpacing w:val="1"/>
    </w:pPr>
  </w:style>
  <w:style w:type="paragraph" w:styleId="paragraph" w:customStyle="1">
    <w:name w:val="paragraph"/>
    <w:basedOn w:val="Normal"/>
    <w:rsid w:val="000722D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normaltextrun" w:customStyle="1">
    <w:name w:val="normaltextrun"/>
    <w:basedOn w:val="DefaultParagraphFont"/>
    <w:rsid w:val="000722DB"/>
  </w:style>
  <w:style w:type="character" w:styleId="eop" w:customStyle="1">
    <w:name w:val="eop"/>
    <w:basedOn w:val="DefaultParagraphFont"/>
    <w:rsid w:val="000722DB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9122B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9122B"/>
    <w:rPr>
      <w:rFonts w:ascii="Segoe UI" w:cs="Segoe UI" w:hAnsi="Segoe UI"/>
      <w:sz w:val="18"/>
      <w:szCs w:val="18"/>
      <w:lang w:val="en-029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uaxi/ChrmYy0ixAaAQCAw5Prfg==">CgMxLjAyDmguaGlsNW9tcW92M2JnOAByITFoa1lLeUJvcXRVY1BMVlItMExSZy1EWjlfbEJWZ0Zjdg==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2024-10-30T15:22:00Z</dcterms:created>
  <dc:creator>user</dc:creator>
</cp:coreProperties>
</file>